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hint="eastAsia" w:ascii="方正小标宋简体" w:eastAsia="方正小标宋简体" w:hAnsiTheme="minorEastAsia"/>
          <w:sz w:val="32"/>
          <w:szCs w:val="32"/>
        </w:rPr>
        <w:t xml:space="preserve"> </w:t>
      </w:r>
      <w:bookmarkStart w:id="0" w:name="_GoBack"/>
      <w:r>
        <w:rPr>
          <w:rFonts w:hint="eastAsia" w:ascii="方正小标宋简体" w:eastAsia="方正小标宋简体" w:hAnsiTheme="minorEastAsia"/>
          <w:sz w:val="32"/>
          <w:szCs w:val="32"/>
        </w:rPr>
        <w:t>“中华民族一家亲 同心共筑中国梦” 演讲比赛评分标准</w:t>
      </w:r>
    </w:p>
    <w:bookmarkEnd w:id="0"/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一、评分标准</w:t>
      </w:r>
    </w:p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1.普通话发音标准，音量适中，语言生动形象，语调富于变化，语速快慢合适，无语病。（2 分）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2.内容生动充实，有深度，符合主题要求，体现时代特色；结构完整紧凑。（2 分）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3.语言表达能力强，富有感染力和幽默感，有良好的控场技巧。（2 分） 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4.语态自然，神情谦和，态度热情，举止稳健，着装得体。（2 分）</w:t>
      </w:r>
    </w:p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5.整场效果良好，听众（观众）反应积极。（2 分） 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 xml:space="preserve">二、其他要求 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1.参赛选手共有 </w:t>
      </w:r>
      <w:r>
        <w:rPr>
          <w:rFonts w:hint="eastAsia" w:asciiTheme="minorEastAsia" w:hAnsiTheme="minorEastAsia"/>
          <w:sz w:val="28"/>
          <w:szCs w:val="28"/>
        </w:rPr>
        <w:t>4-6</w:t>
      </w:r>
      <w:r>
        <w:rPr>
          <w:rFonts w:asciiTheme="minorEastAsia" w:hAnsiTheme="minorEastAsia"/>
          <w:sz w:val="28"/>
          <w:szCs w:val="28"/>
        </w:rPr>
        <w:t>分钟的主题演讲时间，</w:t>
      </w:r>
      <w:r>
        <w:rPr>
          <w:rFonts w:hint="eastAsia" w:asciiTheme="minorEastAsia" w:hAnsiTheme="minor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分 40 秒时将有提</w:t>
      </w:r>
      <w:r>
        <w:rPr>
          <w:rFonts w:hint="eastAsia" w:asciiTheme="minorEastAsia" w:hAnsiTheme="minorEastAsia"/>
          <w:sz w:val="28"/>
          <w:szCs w:val="28"/>
        </w:rPr>
        <w:t>醒</w:t>
      </w:r>
      <w:r>
        <w:rPr>
          <w:rFonts w:asciiTheme="minorEastAsia" w:hAnsiTheme="minorEastAsia"/>
          <w:sz w:val="28"/>
          <w:szCs w:val="28"/>
        </w:rPr>
        <w:t>，暗示选手还有 20 秒。</w:t>
      </w:r>
      <w:r>
        <w:rPr>
          <w:rFonts w:hint="eastAsia" w:asciiTheme="minorEastAsia" w:hAnsiTheme="minorEastAsia"/>
          <w:sz w:val="28"/>
          <w:szCs w:val="28"/>
        </w:rPr>
        <w:t>6</w:t>
      </w:r>
      <w:r>
        <w:rPr>
          <w:rFonts w:asciiTheme="minorEastAsia" w:hAnsiTheme="minorEastAsia"/>
          <w:sz w:val="28"/>
          <w:szCs w:val="28"/>
        </w:rPr>
        <w:t>分 20 秒时第二次</w:t>
      </w:r>
      <w:r>
        <w:rPr>
          <w:rFonts w:hint="eastAsia" w:asciiTheme="minorEastAsia" w:hAnsiTheme="minorEastAsia"/>
          <w:sz w:val="28"/>
          <w:szCs w:val="28"/>
        </w:rPr>
        <w:t>提醒</w:t>
      </w:r>
      <w:r>
        <w:rPr>
          <w:rFonts w:asciiTheme="minorEastAsia" w:hAnsiTheme="minorEastAsia"/>
          <w:sz w:val="28"/>
          <w:szCs w:val="28"/>
        </w:rPr>
        <w:t xml:space="preserve">，我们将停止选手的演讲。如少于 4 分钟或超过 6 分钟，由计时员在备注栏内注明，并在该选手的最后得分中减去 0.2 分。 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2.每场比赛</w:t>
      </w:r>
      <w:r>
        <w:rPr>
          <w:rFonts w:hint="eastAsia" w:asciiTheme="minorEastAsia" w:hAnsiTheme="minorEastAsia"/>
          <w:sz w:val="28"/>
          <w:szCs w:val="28"/>
        </w:rPr>
        <w:t>由</w:t>
      </w:r>
      <w:r>
        <w:rPr>
          <w:rFonts w:asciiTheme="minorEastAsia" w:hAnsiTheme="minorEastAsia"/>
          <w:sz w:val="28"/>
          <w:szCs w:val="28"/>
        </w:rPr>
        <w:t>评委逐个打分，</w:t>
      </w:r>
      <w:r>
        <w:rPr>
          <w:rFonts w:hint="eastAsia" w:asciiTheme="minorEastAsia" w:hAnsiTheme="minorEastAsia"/>
          <w:sz w:val="28"/>
          <w:szCs w:val="28"/>
        </w:rPr>
        <w:t>5位选手为一组，依次演讲结束后，公布分数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17F8F43-F237-4EB6-AC74-C6432F30C5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18D5E2C-397A-4414-91E5-059F177F354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30B3253-73BA-42D1-947E-CB101B4830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DC"/>
    <w:rsid w:val="00272077"/>
    <w:rsid w:val="003A3EE3"/>
    <w:rsid w:val="00466BDC"/>
    <w:rsid w:val="00577057"/>
    <w:rsid w:val="00A50166"/>
    <w:rsid w:val="00A66E4B"/>
    <w:rsid w:val="00DF75C4"/>
    <w:rsid w:val="00E535FF"/>
    <w:rsid w:val="00E72A52"/>
    <w:rsid w:val="4988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338</Words>
  <Characters>352</Characters>
  <Lines>2</Lines>
  <Paragraphs>1</Paragraphs>
  <TotalTime>2</TotalTime>
  <ScaleCrop>false</ScaleCrop>
  <LinksUpToDate>false</LinksUpToDate>
  <CharactersWithSpaces>380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2021-05-11T08:20:00Z</dcterms:created>
  <dc:creator>HP</dc:creator>
  <cp:lastModifiedBy>吕洛乐</cp:lastModifiedBy>
  <dcterms:modified xsi:type="dcterms:W3CDTF">2022-09-26T09:18:18Z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20DD79328DC84E2290844F65E58BB0AD</vt:lpwstr>
  </property>
</Properties>
</file>